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SOSTITUTIVA DI NOTORIETA’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(art. 47 D.P.R. 28 dicembre 2000 n. 445 e s.m.i.)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Luogo e data</w:t>
      </w:r>
    </w:p>
    <w:p w:rsidR="00000000" w:rsidDel="00000000" w:rsidP="00000000" w:rsidRDefault="00000000" w:rsidRPr="00000000" w14:paraId="00000005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Spett.le </w:t>
      </w:r>
    </w:p>
    <w:p w:rsidR="00000000" w:rsidDel="00000000" w:rsidP="00000000" w:rsidRDefault="00000000" w:rsidRPr="00000000" w14:paraId="00000006">
      <w:pPr>
        <w:spacing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Università degli Studi di Brescia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AVVISO PER IL COMPLETAMENTO DELLA PROCEDURA FINALIZZATO ALLA SELEZIONE DI OPERATORI ECONOMICI PRIVATI PER LA COSTITUZIONE DI SOCIETA’ MISTA PUBBLICO-PRIVATA E LA GESTIONE DELL’INFRASTRUTTURA TECNOLOGICA DELL’INNOVAZIONE Lifescience Innovation Good Healthcare Technology (LIGHT) (art. 17 d.lgs. 175/2016)”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DICHIARAZIONE POSSESSO DEI REQUISITI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_____________________________ nato a ________________il _______________ residente a __________ via______________________ CF ____________________ in qualità di  ____________________________ della Società______________________________________ con sede legale (città, via, n° civico, cap)__________________________________________ numero di telefono _____________________ e.mail __________________ PEC ______ Codice fiscale  _____________________P.Iva__________________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riferimento all’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AVVISO PER IL COMPLETAMENTO DELLA PROCEDURA FINALIZZATO ALLA SELEZIONE DI OPERATORI ECONOMICI PRIVATI PER LA COSTITUZIONE DI SOCIETA’ MISTA PUBBLICO-PRIVATA E LA GESTIONE DELL’INFRASTRUTTURA TECNOLOGICA DELL’INNOVAZIONE Lifescience Innovation Good Healthcare Technology (LIGHT) (art. 17 d.lgs. 175/2016)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responsabilità e delle conseguenze stabilite dall’art. 76 DPR 445/2000 in caso di dichiarazioni mendaci,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sotto la propria responsabilità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 la Società rappresentata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si trova nelle cause di esclusione di cui all’art. 80 d.lgs. 50/2016;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si trova in una delle seguenti condizioni: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rientrare tra le imprese che hanno ricevuto e, successivamente, non restituito gli aiuti individuati come illegali o incompatibili dalla Commissione europea;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trovarsi in condizioni tali da risultare impresa in difficoltà così come individuata nel regolamento (UE) n. 651/20141 e dagli Orientamenti sugli aiuti di Stato per il salvataggio e la ristrutturazione di imprese non finanziarie in difficoltà, di cui alla Comunicazione 2014/C 249/01 del 31 luglio 2014 e ss.mm.ii;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 regolarmente costituita ed iscritta nel Registro delle imprese 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n. iscrizione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 una società di capitali o altro soggetto avente personalità giuridica di diritto europeo costituita da almeno 5 anni;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ha chiuso in perdita i bilanci negli ultimi tre esercizi finanziari;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 realizzato negli ultimi tre esercizi finanziari un fatturato di almeno euro 5 milioni/anno;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è un operatore altamente qualificato, con comprovata esperienza di attività industriale, di ricerca ed innovazione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(indicare almeno uno dei settori nei quali opera l’infrastruttura: 1) AI and Big Data in ambito medico o sanitario; 2) Digital Health Care; 3) AI Biopharma)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fotocopia di un valido documento di identità.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Il Dichiarante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ab/>
        <w:tab/>
        <w:tab/>
        <w:tab/>
        <w:t xml:space="preserve">(documento firmato digitalmente ex d.lgs. 82/2005)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ALLEGATO 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4F59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SXxCgr1H0zjOUWw2hmBLxR4o+g==">AMUW2mX2LJ6v4sN80X9BtqVn2H0t1vrZ6P0+40749juiFDHPIN2HNuJAiqnxO5rRjeROjOYTbZkIR9kUNNzR4aC1GGgKU8XUobF5QuOM2D7yO/FauSeFkd4=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2022-02-08T09:54:00Z</dcterms:created>
  <dc:creator>Monica Bonfardini</dc:creator>
</cp:coreProperties>
</file>